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Wykorzystanie wkładów szufladowych w organizacji przestrzeni biurowej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dzisiejszych czasach efektywne zarządzanie przestrzenią biurową jest kluczowe dla osiągnięcia sukcesu w biznesie. Jednym z kluczowych elementów organizacji biura jest właściwe wykorzystanie mebli i akcesoriów, które mogą pomóc w utrzymaniu porządku i efektywności pracy.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dzisiejszych czasach efektywne zarządzanie przestrzenią biurową jest kluczowe dla osiągnięcia sukcesu w biznesie. Jednym z kluczowych elementów organizacji biura jest właściwe wykorzystanie mebli i akcesoriów, które mogą pomóc w utrzymaniu porządku i efektywności pracy. Jednym z takich niezwykle przydatnych rozwiązań są wkłady szufladowe.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Wkłady szufladowe jako narzędzie organizacji dokumentów i materiałów biurowych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Nieocenionym elementem w organizacji dokumentów i materiałów biurowych są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wkłady do szuflad</w:t>
        </w:r>
      </w:hyperlink>
      <w:r>
        <w:rPr>
          <w:rFonts w:ascii="calibri" w:hAnsi="calibri" w:eastAsia="calibri" w:cs="calibri"/>
          <w:sz w:val="24"/>
          <w:szCs w:val="24"/>
        </w:rPr>
        <w:t xml:space="preserve">. Dzięki nim możliwe jest przechowywanie różnorodnych przedmiotów, od drobnych akcesoriów biurowych po ważne dokumenty, w sposób uporządkowany i łatwo dostępny. Każda szuflada może być przystosowana do konkretnych potrzeb, dzięki różnym rozmiarom i podziałkom wewnętrznym. To sprawia, że pracownicy mogą łatwo odnaleźć potrzebne przedmioty, co przekłada się na oszczędność czasu i zwiększenie produktywności.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14px; height:33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Optymalizacja przestrzeni biurowej dzięki inteligentnemu projektowaniu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Wkłady szufladowe nie tylko pomagają w organizacji dokumentów, ale także mogą być kluczowym elementem w optymalizacji przestrzeni biurowej. Dzięki możliwości dopasowania szuflad do konkretnych mebli biurowych, można wykorzystać nawet najmniejsze przestrzenie w sposób funkcjonalny. Dodatkowo, </w:t>
      </w:r>
      <w:r>
        <w:rPr>
          <w:rFonts w:ascii="calibri" w:hAnsi="calibri" w:eastAsia="calibri" w:cs="calibri"/>
          <w:sz w:val="24"/>
          <w:szCs w:val="24"/>
          <w:b/>
        </w:rPr>
        <w:t xml:space="preserve">nowoczesne wkłady szufladowe często są wyposażone w dodatkowe funkcje</w:t>
      </w:r>
      <w:r>
        <w:rPr>
          <w:rFonts w:ascii="calibri" w:hAnsi="calibri" w:eastAsia="calibri" w:cs="calibri"/>
          <w:sz w:val="24"/>
          <w:szCs w:val="24"/>
        </w:rPr>
        <w:t xml:space="preserve">, takie jak systemy blokowania lub ciche domykanie, co jeszcze bardziej zwiększa ich użyteczność w codziennej pracy.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wykorzystaniu wkładów szufladowych jako narzędzia do organizacji przestrzeni biurowej, firmy mogą poprawić efektywność pracy swoich pracowników, zmniejszyć czas potrzebny na szukanie dokumentów i materiałów oraz zwiększyć ogólną wydajność biura. To rozwiązanie, które może przyczynić się do sukcesu każdej organizacji, niezależnie od jej wielkości czy branży.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oli.com.pl/branza-meblowa/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2026-08-24T14:56:05+02:00</dcterms:created>
  <dcterms:modified xsi:type="dcterms:W3CDTF">2026-08-24T14:56:05+02:00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