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Wykorzystanie wkładów szufladowych w organizacji przestrzeni biurowej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efektywne zarządzanie przestrzenią biurową jest kluczowe dla osiągnięcia sukcesu w biznesie. Jednym z kluczowych elementów organizacji biura jest właściwe wykorzystanie mebli i akcesoriów, które mogą pomóc w utrzymaniu porządku i efektywności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efektywne zarządzanie przestrzenią biurową jest kluczowe dla osiągnięcia sukcesu w biznesie. Jednym z kluczowych elementów organizacji biura jest właściwe wykorzystanie mebli i akcesoriów, które mogą pomóc w utrzymaniu porządku i efektywności pracy. Jednym z takich niezwykle przydatnych rozwiązań są wkłady szufladowe.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Wkłady szufladowe jako narzędzie organizacji dokumentów i materiałów biurowych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Nieocenionym elementem w organizacji dokumentów i materiałów biurowych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wkłady do szuflad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nim możliwe jest przechowywanie różnorodnych przedmiotów, od drobnych akcesoriów biurowych po ważne dokumenty, w sposób uporządkowany i łatwo dostępny. Każda szuflada może być przystosowana do konkretnych potrzeb, dzięki różnym rozmiarom i podziałkom wewnętrznym. To sprawia, że pracownicy mogą łatwo odnaleźć potrzebne przedmioty, co przekłada się na oszczędność czasu i zwiększenie produktywności.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4px; height:3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Optymalizacja przestrzeni biurowej dzięki inteligentnemu projektowaniu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Wkłady szufladowe nie tylko pomagają w organizacji dokumentów, ale także mogą być kluczowym elementem w optymalizacji przestrzeni biurowej. Dzięki możliwości dopasowania szuflad do konkretnych mebli biurowych, można wykorzystać nawet najmniejsze przestrzenie w sposób funkcjonalny. Dodatkowo,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wkłady szufladowe często są wyposażone w dodatkowe funkcje</w:t>
      </w:r>
      <w:r>
        <w:rPr>
          <w:rFonts w:ascii="calibri" w:hAnsi="calibri" w:eastAsia="calibri" w:cs="calibri"/>
          <w:sz w:val="24"/>
          <w:szCs w:val="24"/>
        </w:rPr>
        <w:t xml:space="preserve">, takie jak systemy blokowania lub ciche domykanie, co jeszcze bardziej zwiększa ich użyteczność w codziennej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wkładów szufladowych jako narzędzia do organizacji przestrzeni biurowej, firmy mogą poprawić efektywność pracy swoich pracowników, zmniejszyć czas potrzebny na szukanie dokumentów i materiałów oraz zwiększyć ogólną wydajność biura. To rozwiązanie, które może przyczynić się do sukcesu każdej organizacji, niezależnie od jej wielkości czy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i.com.pl/branza-meblow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2024-05-10T19:31:04+02:00</dcterms:created>
  <dcterms:modified xsi:type="dcterms:W3CDTF">2024-05-10T19:31:04+02:00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